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7CB" w:rsidRPr="00650E09" w:rsidRDefault="00650E09" w:rsidP="001637CB">
      <w:pPr>
        <w:pStyle w:val="ParagraphStyle"/>
        <w:spacing w:before="240" w:line="264" w:lineRule="auto"/>
        <w:ind w:firstLine="450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:rsidR="001637CB" w:rsidRPr="00650E09" w:rsidRDefault="00650E09" w:rsidP="001637CB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1637CB" w:rsidRDefault="001637CB" w:rsidP="001637CB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 Мониторинг представляет собой систему сбора, обработки, хранения и использования информации об организации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-образовательной, физкультурно-оздоровительной, коррекционно-развивающей работы с детьми или отдельных ее направлений, а также об удовлетворении образовательных потребностей родителей.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 Мониторинг – это постоянное целевое наблюдение, систематическое отслеживание какого-либо процесса, диагностика его состояния на базе систематизации существующих источников информации, а также специально организованных исследований и измерений.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 Мониторинг связан со всеми функциями управления, ориентирован на информационное обеспечение управления, обеспечивает его эффективность, позволяет судить о состоянии объекта или процесса в любой момент времени.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 Мониторинг осуществляется в соответствии с действующими правовыми и нормативными документами федерального и регионального уровня, программой развития и образовательной программой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 перспективными планами и настоящим Положением.</w:t>
      </w:r>
    </w:p>
    <w:p w:rsidR="001637CB" w:rsidRDefault="001637CB" w:rsidP="001637CB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Цель и задачи мониторинга.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 Целью мониторинга является создание оснований для обобщения и анализа получаемой информации о состоянии функционирования образовательной организации, для осуществления оценок и прогнозирования тенденций развития, принятия обоснованных управленческих решений по достижению качественного образования.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 Для достижения поставленной цели в ходе мониторинга решаются следующие задачи.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 Организация наблюдений и измерений, получение достоверной и объективной информации об условиях, организации, содержании и результатах деятельности в образовательной организации.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 Систематизация информации, повышение ее оперативности и доступности.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 Создание механизма мониторинговых исследований на всех уровнях.</w:t>
      </w:r>
    </w:p>
    <w:p w:rsidR="001637CB" w:rsidRDefault="001637CB" w:rsidP="001637CB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 Совершенствование технологий информационно-аналитической деятельности.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2.2.5. Координация деятельности всех субъектов образовательного процесса в образовательной организации.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 Своевременное выявление изменений в процессе функционирования образовательной организации и вызвавших их факторов.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 Обеспечение администрации образовательной организации, родителей и заинтересованных лиц общественно значимой информацией, получаемой при осуществлении мониторинга.</w:t>
      </w:r>
    </w:p>
    <w:p w:rsidR="001637CB" w:rsidRDefault="001637CB" w:rsidP="001637CB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Функции мониторинга.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Информационная: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возможность получать обратную связь (выяснить результат педагогического процесса, получить сведения о состоянии объекта);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возможность получать информацию об управлении субъектов; возможность анализа эффективности воспитания, образования и развития ребенка;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возможность выявлять проблемы, отклонения.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Побудительная: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повышение профессиональной компетентности;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побуждение сотрудников к проведению самоанализа своего труда.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Коррекционная.</w:t>
      </w:r>
    </w:p>
    <w:p w:rsidR="001637CB" w:rsidRDefault="001637CB" w:rsidP="001637CB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Объекты мониторинга. 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 Объектами мониторинга могут быть: 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воспитанник;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педагог;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группа;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родитель;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микроколлектив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группы;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педагогический коллектив;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 коллектив сотрудников, а также любые структурные элементы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-образовательного процесса и его медико-педагогического, психологического и методического сопровождения.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 Показатели мониторингового исследования определяются педагогическим коллективом ДОО в соответствии с его целями и задачами.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4.2.1. Показатели качества педагогической деятельности: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 воспитанность; 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обученность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качество обучения и воспитания и пр.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4.2.2. Процессы педагогической деятельности: 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– оздоровительная работа;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физкультурная работа;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педагогический процесс в целом;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нравственное воспитание;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трудовое воспитание;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подготовка детей к школе (дальнейшему обучению) и т. д.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4.2.3. Компоненты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-образовательного процесса: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условия (материальные, санитарно-гигиенические, нормативно-правовые, кадровые, финансовые, методические и др.);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организация (контингент воспитанников и его дифференциация, режим работы, планирование и др.);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содержание, цели, образовательные программы, планы, средства обучения, воспитательная система, диагностические методики и др.;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 результаты (текущие и итоговые), состояние здоровья и др. 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4.2.4. Деятельность: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игровая;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трудовая и т. д.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4.2.5. Процессы функционирования и развития учреждения и управление ими.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4.2.6. Взаимодействие образовательной организации с родителями воспитанников и окружающим социумом.</w:t>
      </w:r>
    </w:p>
    <w:p w:rsidR="001637CB" w:rsidRDefault="001637CB" w:rsidP="001637CB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Основные направления и виды мониторинга.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Мониторинг в ДОО осуществляется по различным направлениям в зависимости от его целей, уровня осуществления и обследуемого объекта. К основным направлениям мониторинга относятся: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соблюдение законодательства в сфере деятельности образовательной организации;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 оснащенность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-образовательного процесса;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уровень достижений в развитии ДОО;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состояние здоровья воспитанников;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профессиональное мастерство педагогов;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состояние делопроизводства;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качество организации управленческой деятельности;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качество организации отдыха и оздоровления;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качество организации дополнительных образовательных услуг;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эффективность воспитательной работы;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качество выполнения социального заказа родителей;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– психологический климат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микроколлективах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качество инновационной работы;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качество реализации программы.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Виды мониторинга: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 педагогический; 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психологический;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социологический;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медицинский;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управленческий.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Мониторинг может осуществляться как по отдельным видам, так и в комплексе в зависимости от его целей и организационных возможностей.</w:t>
      </w:r>
    </w:p>
    <w:p w:rsidR="001637CB" w:rsidRDefault="001637CB" w:rsidP="001637CB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Организация и управление мониторингом.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Руководство мониторингом в образовательной организации находится в компетенции руководителя ДОО и старшего воспитателя, которые: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определяют объем и структуру информационных потоков и организуют их;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планируют и организуют комплексные мониторинговые исследования разных сторон деятельности организации;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организуют распространение информации о результатах мониторинга.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Периодичность, показатели, формы сбора и обработки информации определяются администрацией образовательной организации.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 Лица, осуществляющие мониторинг, несут персональную ответственность за достоверность и объективность представляемой информации, за использование данных мониторинга, их обработку, анализ и распространение результатов.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 По результатам мониторинга готовятся аналитические материалы в формах, соответствующих целям и задачам конкретных исследований. Материалы включают аналитическую информацию и предложения по вопросам, решение которых находится в компетенции образовательной организации.</w:t>
      </w:r>
    </w:p>
    <w:p w:rsidR="001637CB" w:rsidRDefault="001637CB" w:rsidP="001637CB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 Мониторинг предполагает широкое использование современных информационных тех</w:t>
      </w:r>
      <w:r>
        <w:rPr>
          <w:rFonts w:ascii="Times New Roman" w:hAnsi="Times New Roman" w:cs="Times New Roman"/>
          <w:color w:val="000000"/>
          <w:sz w:val="28"/>
          <w:szCs w:val="28"/>
        </w:rPr>
        <w:t>нологий на всех этапах: сбор, обработка, хранение, использование информации. Хранение и оперативное использование информации осуществляется посредством печатных и электронных баз данных. Срок хранения материалов – 5 лет.</w:t>
      </w:r>
    </w:p>
    <w:p w:rsidR="00052EB7" w:rsidRDefault="00052EB7"/>
    <w:sectPr w:rsidR="00052EB7" w:rsidSect="001637C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47"/>
    <w:rsid w:val="00052EB7"/>
    <w:rsid w:val="001637CB"/>
    <w:rsid w:val="003B1A47"/>
    <w:rsid w:val="00650E09"/>
    <w:rsid w:val="00F2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C6C0"/>
  <w15:docId w15:val="{A9FD23F0-B00B-42AE-B28C-8B61CBBA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637C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ДС Рябинка</cp:lastModifiedBy>
  <cp:revision>3</cp:revision>
  <dcterms:created xsi:type="dcterms:W3CDTF">2018-01-20T12:48:00Z</dcterms:created>
  <dcterms:modified xsi:type="dcterms:W3CDTF">2023-12-07T11:06:00Z</dcterms:modified>
</cp:coreProperties>
</file>